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A1044" w14:textId="1FFF6F2F" w:rsidR="00BE64D9" w:rsidRDefault="00566CEC">
      <w:pPr>
        <w:rPr>
          <w:rFonts w:asciiTheme="majorBidi" w:hAnsiTheme="majorBidi" w:cstheme="majorBidi"/>
          <w:sz w:val="32"/>
          <w:szCs w:val="32"/>
          <w:u w:val="single"/>
          <w:rtl/>
        </w:rPr>
      </w:pPr>
      <w:r w:rsidRPr="00566CEC">
        <w:rPr>
          <w:rFonts w:asciiTheme="majorBidi" w:hAnsiTheme="majorBidi" w:cstheme="majorBidi"/>
          <w:sz w:val="32"/>
          <w:szCs w:val="32"/>
          <w:u w:val="single"/>
          <w:rtl/>
        </w:rPr>
        <w:t xml:space="preserve">نحت الجسم الرباعي </w:t>
      </w:r>
    </w:p>
    <w:p w14:paraId="0DEAD236" w14:textId="7E2B54A2" w:rsidR="00566CEC" w:rsidRDefault="00566CEC">
      <w:pPr>
        <w:rPr>
          <w:rFonts w:asciiTheme="majorBidi" w:hAnsiTheme="majorBidi" w:cstheme="majorBidi"/>
          <w:sz w:val="32"/>
          <w:szCs w:val="32"/>
          <w:rtl/>
        </w:rPr>
      </w:pPr>
      <w:r>
        <w:rPr>
          <w:rFonts w:asciiTheme="majorBidi" w:hAnsiTheme="majorBidi" w:cstheme="majorBidi" w:hint="cs"/>
          <w:sz w:val="32"/>
          <w:szCs w:val="32"/>
          <w:rtl/>
        </w:rPr>
        <w:t xml:space="preserve">نتميز نحن مركز الفراشة بكوننا جزء من مؤسسة الفريدو هويس الخاصة بنحت الجسم الرباعي لنعيد الانحناءات الجذابة للجسم وفق ادق المعايير الجراحية والعلمية وبأحدث الأجهزة الطبية والجراحية والسونار بأعلى مواصفات الأمان والأمانة لتكون كل امرأة لوحة فنية بديعة الجمال </w:t>
      </w:r>
    </w:p>
    <w:p w14:paraId="37DF38D6" w14:textId="5DF2C560" w:rsidR="00566CEC" w:rsidRPr="00566CEC" w:rsidRDefault="00566CEC">
      <w:pPr>
        <w:rPr>
          <w:rFonts w:asciiTheme="majorBidi" w:hAnsiTheme="majorBidi" w:cstheme="majorBidi" w:hint="cs"/>
          <w:sz w:val="32"/>
          <w:szCs w:val="32"/>
          <w:rtl/>
        </w:rPr>
      </w:pPr>
      <w:r>
        <w:rPr>
          <w:noProof/>
        </w:rPr>
        <w:drawing>
          <wp:inline distT="0" distB="0" distL="0" distR="0" wp14:anchorId="7DF53B57" wp14:editId="7F1A5131">
            <wp:extent cx="2627625" cy="434975"/>
            <wp:effectExtent l="0" t="0" r="1905" b="3175"/>
            <wp:docPr id="1726084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84831" name=""/>
                    <pic:cNvPicPr/>
                  </pic:nvPicPr>
                  <pic:blipFill>
                    <a:blip r:embed="rId4"/>
                    <a:stretch>
                      <a:fillRect/>
                    </a:stretch>
                  </pic:blipFill>
                  <pic:spPr>
                    <a:xfrm>
                      <a:off x="0" y="0"/>
                      <a:ext cx="2666550" cy="441419"/>
                    </a:xfrm>
                    <a:prstGeom prst="rect">
                      <a:avLst/>
                    </a:prstGeom>
                  </pic:spPr>
                </pic:pic>
              </a:graphicData>
            </a:graphic>
          </wp:inline>
        </w:drawing>
      </w:r>
      <w:r>
        <w:rPr>
          <w:rFonts w:asciiTheme="majorBidi" w:hAnsiTheme="majorBidi" w:cstheme="majorBidi" w:hint="cs"/>
          <w:noProof/>
          <w:sz w:val="32"/>
          <w:szCs w:val="32"/>
          <w:rtl/>
          <w:lang w:val="ar-SA"/>
        </w:rPr>
        <w:drawing>
          <wp:inline distT="0" distB="0" distL="0" distR="0" wp14:anchorId="458AE7B7" wp14:editId="19F05BD5">
            <wp:extent cx="5274310" cy="3812540"/>
            <wp:effectExtent l="0" t="0" r="2540" b="0"/>
            <wp:docPr id="58600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00436" name="Picture 58600043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812540"/>
                    </a:xfrm>
                    <a:prstGeom prst="rect">
                      <a:avLst/>
                    </a:prstGeom>
                  </pic:spPr>
                </pic:pic>
              </a:graphicData>
            </a:graphic>
          </wp:inline>
        </w:drawing>
      </w:r>
    </w:p>
    <w:sectPr w:rsidR="00566CEC" w:rsidRPr="00566CEC" w:rsidSect="00332BB4">
      <w:pgSz w:w="11906" w:h="16838"/>
      <w:pgMar w:top="1440" w:right="1800" w:bottom="1440" w:left="180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CEC"/>
    <w:rsid w:val="0000270B"/>
    <w:rsid w:val="000864D2"/>
    <w:rsid w:val="000D2515"/>
    <w:rsid w:val="000D76C0"/>
    <w:rsid w:val="00124089"/>
    <w:rsid w:val="0013292D"/>
    <w:rsid w:val="001A73AC"/>
    <w:rsid w:val="002653AB"/>
    <w:rsid w:val="00273C37"/>
    <w:rsid w:val="00292815"/>
    <w:rsid w:val="00307A06"/>
    <w:rsid w:val="00332BB4"/>
    <w:rsid w:val="00384047"/>
    <w:rsid w:val="00385749"/>
    <w:rsid w:val="00445666"/>
    <w:rsid w:val="00523DAE"/>
    <w:rsid w:val="00556374"/>
    <w:rsid w:val="00566CEC"/>
    <w:rsid w:val="007262CE"/>
    <w:rsid w:val="007C657D"/>
    <w:rsid w:val="00885D7F"/>
    <w:rsid w:val="008C1BA3"/>
    <w:rsid w:val="009410FF"/>
    <w:rsid w:val="009639BA"/>
    <w:rsid w:val="00970C0C"/>
    <w:rsid w:val="009A3084"/>
    <w:rsid w:val="009F5612"/>
    <w:rsid w:val="00A52424"/>
    <w:rsid w:val="00AC2CFD"/>
    <w:rsid w:val="00B418C1"/>
    <w:rsid w:val="00B46E04"/>
    <w:rsid w:val="00B6291C"/>
    <w:rsid w:val="00BE64D9"/>
    <w:rsid w:val="00C87DC0"/>
    <w:rsid w:val="00CF5325"/>
    <w:rsid w:val="00E63A1C"/>
    <w:rsid w:val="00F006E3"/>
    <w:rsid w:val="00F365C0"/>
    <w:rsid w:val="00F56E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AAEC8"/>
  <w15:chartTrackingRefBased/>
  <w15:docId w15:val="{CCBFC698-2B6E-4F4B-9FB0-DB3708F79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66C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41</Words>
  <Characters>239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Almukhtar Alatbe</dc:creator>
  <cp:keywords/>
  <dc:description/>
  <cp:lastModifiedBy>Almukhtar Alatbe</cp:lastModifiedBy>
  <cp:revision>1</cp:revision>
  <dcterms:created xsi:type="dcterms:W3CDTF">2023-11-20T08:23:00Z</dcterms:created>
  <dcterms:modified xsi:type="dcterms:W3CDTF">2023-11-20T08:34:00Z</dcterms:modified>
</cp:coreProperties>
</file>